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4" w:rsidRPr="000F36AF" w:rsidRDefault="0079585C" w:rsidP="000F36AF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0F36AF">
        <w:rPr>
          <w:rFonts w:ascii="Times New Roman" w:hAnsi="Times New Roman"/>
          <w:b/>
          <w:bCs/>
          <w:i/>
          <w:sz w:val="24"/>
          <w:szCs w:val="24"/>
        </w:rPr>
        <w:t>Zasady funk</w:t>
      </w:r>
      <w:r w:rsidR="000F36AF" w:rsidRPr="000F36AF">
        <w:rPr>
          <w:rFonts w:ascii="Times New Roman" w:hAnsi="Times New Roman"/>
          <w:b/>
          <w:bCs/>
          <w:i/>
          <w:sz w:val="24"/>
          <w:szCs w:val="24"/>
        </w:rPr>
        <w:t xml:space="preserve">cjonowania </w:t>
      </w:r>
      <w:r w:rsidR="000F36AF" w:rsidRPr="000F36AF">
        <w:rPr>
          <w:rFonts w:ascii="Times New Roman" w:hAnsi="Times New Roman"/>
          <w:b/>
          <w:bCs/>
          <w:i/>
          <w:sz w:val="24"/>
          <w:szCs w:val="24"/>
          <w:u w:val="single"/>
        </w:rPr>
        <w:t>b</w:t>
      </w:r>
      <w:r w:rsidR="000F36AF">
        <w:rPr>
          <w:rFonts w:ascii="Times New Roman" w:hAnsi="Times New Roman"/>
          <w:b/>
          <w:bCs/>
          <w:i/>
          <w:sz w:val="24"/>
          <w:szCs w:val="24"/>
          <w:u w:val="single"/>
        </w:rPr>
        <w:t>iblioteki</w:t>
      </w:r>
      <w:r w:rsidR="000F36AF" w:rsidRPr="000F36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97F9D">
        <w:rPr>
          <w:rFonts w:ascii="Times New Roman" w:hAnsi="Times New Roman"/>
          <w:b/>
          <w:bCs/>
          <w:i/>
          <w:sz w:val="24"/>
          <w:szCs w:val="24"/>
        </w:rPr>
        <w:t xml:space="preserve">w </w:t>
      </w:r>
      <w:r w:rsidRPr="000F36AF">
        <w:rPr>
          <w:rFonts w:ascii="Times New Roman" w:hAnsi="Times New Roman"/>
          <w:b/>
          <w:bCs/>
          <w:i/>
          <w:sz w:val="24"/>
          <w:szCs w:val="24"/>
        </w:rPr>
        <w:t xml:space="preserve">okresie epidemii </w:t>
      </w:r>
      <w:r w:rsidR="00010C66" w:rsidRPr="000F36AF">
        <w:rPr>
          <w:rFonts w:ascii="Times New Roman" w:hAnsi="Times New Roman"/>
          <w:b/>
          <w:bCs/>
          <w:i/>
          <w:sz w:val="24"/>
          <w:szCs w:val="24"/>
        </w:rPr>
        <w:t>COVID-19</w:t>
      </w:r>
    </w:p>
    <w:p w:rsidR="00095584" w:rsidRPr="000F36AF" w:rsidRDefault="00095584" w:rsidP="000F36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16CC" w:rsidRPr="000F36AF" w:rsidRDefault="00095584" w:rsidP="000F36A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36AF">
        <w:rPr>
          <w:rFonts w:ascii="Times New Roman" w:hAnsi="Times New Roman"/>
          <w:b/>
          <w:bCs/>
          <w:sz w:val="24"/>
          <w:szCs w:val="24"/>
        </w:rPr>
        <w:t xml:space="preserve">Procedura ma na celu: </w:t>
      </w:r>
    </w:p>
    <w:p w:rsidR="00CC16CC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Dodatkowe zwiększenie bezpieczeństwa pracowników (obsługi) bibliotek oraz użytkowników.</w:t>
      </w:r>
    </w:p>
    <w:p w:rsidR="00CC16CC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Minimalizowanie ryzyka zakażenia pracowników (obsługi) oraz użytkowników.</w:t>
      </w:r>
    </w:p>
    <w:p w:rsidR="00CC16CC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Ograniczenie liczby kontaktów na terenie biblioteki w danym przedziale czasowym, w ramach zabezpieczenia przed możliwym zakażeniem.</w:t>
      </w:r>
    </w:p>
    <w:p w:rsidR="00095584" w:rsidRPr="000F36AF" w:rsidRDefault="00CC16CC" w:rsidP="000F3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Kompleksowe działanie przeciwepidemiczne dostosowane do etapu zaawansowania stanu epidemii.</w:t>
      </w:r>
    </w:p>
    <w:p w:rsidR="00095584" w:rsidRPr="000F36AF" w:rsidRDefault="00095584" w:rsidP="000F36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b/>
          <w:bCs/>
          <w:sz w:val="24"/>
          <w:szCs w:val="24"/>
        </w:rPr>
        <w:t xml:space="preserve">Do przestrzegania procedury zobowiązani są </w:t>
      </w:r>
      <w:r w:rsidRPr="000F36AF">
        <w:rPr>
          <w:rFonts w:ascii="Times New Roman" w:hAnsi="Times New Roman"/>
          <w:sz w:val="24"/>
          <w:szCs w:val="24"/>
        </w:rPr>
        <w:t>: wszyscy pracownicy, dyrektor</w:t>
      </w:r>
      <w:r w:rsidR="00010C66" w:rsidRPr="000F36AF">
        <w:rPr>
          <w:rFonts w:ascii="Times New Roman" w:hAnsi="Times New Roman"/>
          <w:sz w:val="24"/>
          <w:szCs w:val="24"/>
        </w:rPr>
        <w:t xml:space="preserve">, </w:t>
      </w:r>
      <w:r w:rsidR="0079585C" w:rsidRPr="000F36AF">
        <w:rPr>
          <w:rFonts w:ascii="Times New Roman" w:hAnsi="Times New Roman"/>
          <w:sz w:val="24"/>
          <w:szCs w:val="24"/>
        </w:rPr>
        <w:t>czytelnicy i ich opiekunowie oraz</w:t>
      </w:r>
      <w:r w:rsidR="00010C66" w:rsidRPr="000F36AF">
        <w:rPr>
          <w:rFonts w:ascii="Times New Roman" w:hAnsi="Times New Roman"/>
          <w:sz w:val="24"/>
          <w:szCs w:val="24"/>
        </w:rPr>
        <w:t xml:space="preserve"> osoby trzecie przebywające na terenie placówki</w:t>
      </w:r>
      <w:r w:rsidRPr="000F36AF">
        <w:rPr>
          <w:rFonts w:ascii="Times New Roman" w:hAnsi="Times New Roman"/>
          <w:sz w:val="24"/>
          <w:szCs w:val="24"/>
        </w:rPr>
        <w:t xml:space="preserve">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Dla czytelników otwarta jest wyłącznie wypożyczalnia.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Wewnątrz biblioteki jest ograniczona liczba osób przebywających jednocześnie o czym informuję tablica informacyjna umieszczona na wejściu i wskazuje jaka maksymalna liczba osób aktualnie jest dopuszczona.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Czytelnie, stanowiska komputerowe oraz katalogi kartkowe są niedostępne dla czytelników.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placówce obowiązuje zakaz korzystania przez czytelników z czasopism oraz nie są świadczone usługi ksero i wydruki komputerowe.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Praca bibliotekarzy odbywa się</w:t>
      </w:r>
      <w:r w:rsidR="00977854" w:rsidRPr="000F36AF">
        <w:rPr>
          <w:rFonts w:ascii="Times New Roman" w:hAnsi="Times New Roman"/>
          <w:sz w:val="24"/>
          <w:szCs w:val="24"/>
        </w:rPr>
        <w:t xml:space="preserve"> w …........(termin zostanie ustalony  do 24 maja br.)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Bibliotekarze pracują w maseczkach oraz jednorazowych rękawiczkach oraz zachowują dystans od czytelników i od siebie ok. 2m.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punkcie kontaktu użytkownika - czytelnika z bibliotekarzem : bibliotekarz przyjmuje książki na przygotowanym blacie, który zwiększa odległość pomiędzy użytkownikiem i bibliotekarzem, blat ten jest dezynfekowany po każdym użytkowniku, bibliotekarz ma ubraną przyłbicę, rękawiczki ochronne.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Przy wejściu do biblioteki zorganizowane jest stanowisko dezynfekcji rąk wyposażone w dozowniki z płynem do dezynfekcji rąk.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Każdy czytelnik wchodzący do biblioteki ma obowiązek  zdezynfekowania rąk oraz założenia i noszenia maseczki (lub innej os</w:t>
      </w:r>
      <w:r w:rsidR="00977854" w:rsidRPr="000F36AF">
        <w:rPr>
          <w:rFonts w:ascii="Times New Roman" w:hAnsi="Times New Roman"/>
          <w:sz w:val="24"/>
          <w:szCs w:val="24"/>
        </w:rPr>
        <w:t>łony nosa i ust)</w:t>
      </w:r>
      <w:r w:rsidRPr="000F36AF">
        <w:rPr>
          <w:rFonts w:ascii="Times New Roman" w:hAnsi="Times New Roman"/>
          <w:sz w:val="24"/>
          <w:szCs w:val="24"/>
        </w:rPr>
        <w:t>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 księgozbioru ma dostęp wyłącznie bibliotekarz, który podaje czytelnikowi konkretne tytuły.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Księgozbiór odgrodzony jest stolikami, tak by czytelnicy nie mieli do niego dostępu.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Czytelnik ma jedynie dostęp do stolika na którym wyłożone są poczytne książki. 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wypożyczalni może przeb</w:t>
      </w:r>
      <w:r w:rsidR="00977854" w:rsidRPr="000F36AF">
        <w:rPr>
          <w:rFonts w:ascii="Times New Roman" w:hAnsi="Times New Roman"/>
          <w:sz w:val="24"/>
          <w:szCs w:val="24"/>
        </w:rPr>
        <w:t>ywać jednocześnie maksymalnie  1 uczeń,  który zachowuje</w:t>
      </w:r>
      <w:r w:rsidRPr="000F36AF">
        <w:rPr>
          <w:rFonts w:ascii="Times New Roman" w:hAnsi="Times New Roman"/>
          <w:sz w:val="24"/>
          <w:szCs w:val="24"/>
        </w:rPr>
        <w:t xml:space="preserve"> </w:t>
      </w:r>
      <w:r w:rsidR="00977854" w:rsidRPr="000F36AF">
        <w:rPr>
          <w:rFonts w:ascii="Times New Roman" w:hAnsi="Times New Roman"/>
          <w:sz w:val="24"/>
          <w:szCs w:val="24"/>
        </w:rPr>
        <w:t xml:space="preserve">między </w:t>
      </w:r>
      <w:r w:rsidRPr="000F36AF">
        <w:rPr>
          <w:rFonts w:ascii="Times New Roman" w:hAnsi="Times New Roman"/>
          <w:sz w:val="24"/>
          <w:szCs w:val="24"/>
        </w:rPr>
        <w:t>bibliotekarzem odstęp ok. 2 metrów.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Książki do zwrotu odkładane są przez czytelników do kartonów oznakowanych aktualną datą (zwrotu), umieszczonych na wyznaczonym stoliku.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Zwracane egzemplarze zostają wyłączone z możliwości wypożyczenia na okres 5 dni.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Po tym okresie zwracane książki zostaną przeniesione do użytkowania w wypożyczalni. 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Pomieszczenia wietrzone są kilka razy dziennie.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lastRenderedPageBreak/>
        <w:t xml:space="preserve">W obiekcie opracowane są procedury, znane personelowi,  dotyczące postępowania na wypadek wystąpienia sytuacji podejrzenia zakażenia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 xml:space="preserve"> u czytelnika czy osoby z personelu obiektu. 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widocznym miejscu w obiekcie umieszczone są numery telefonów do stacj</w:t>
      </w:r>
      <w:r w:rsidR="00977854" w:rsidRPr="000F36AF">
        <w:rPr>
          <w:rFonts w:ascii="Times New Roman" w:hAnsi="Times New Roman"/>
          <w:sz w:val="24"/>
          <w:szCs w:val="24"/>
        </w:rPr>
        <w:t>i sanitarno-epidemiologicznej i </w:t>
      </w:r>
      <w:r w:rsidRPr="000F36AF">
        <w:rPr>
          <w:rFonts w:ascii="Times New Roman" w:hAnsi="Times New Roman"/>
          <w:sz w:val="24"/>
          <w:szCs w:val="24"/>
        </w:rPr>
        <w:t>służb medycznych.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Osoby z objawami takimi jak gorączka, uporczywy kaszel, złe samopoczucie, trudności w oddychaniu nie powinny przebywać na terenie obiektu; dotyczy to zarówno personelu jak i czytelników.</w:t>
      </w:r>
    </w:p>
    <w:p w:rsidR="0079585C" w:rsidRPr="000F36AF" w:rsidRDefault="0079585C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sytuacji wystąpienia incydentu pojawienia się w obiekcie osoby podejrzanej o zakażenie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 xml:space="preserve"> należy niezwłocznie odizolować chorego od innych osób przebywających w placówce, wstrzymać przyjmowanie klientów,  powiadomić właściwą miejscowo powiatową stację sanitarno-epidemiologiczną, a w uzasadnionych sytuacjach wezwać pomoc medyczną.  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Wytyczne dla pracowników: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Przed rozpoczęciem pracy, tuż po przyjściu do pracy obowiązkowo należy umyć ręce wodą z mydłem.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Nosić osłonę nosa i ust, ewentualnie przyłbicę oraz rękawice ochronne podczas wykonywania obowiązków.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Zachować bezpieczną odległość od rozmówcy i współpracowników (rekomendowane są 2 metry).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Regularnie często i dokładnie myć ręce wodą z mydłem zgodnie z instrukcją znajdującą się przy umywalce i dezynfekować osuszone dłonie środkiem na bazie alkoholu (min. 60%).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Starać się nie dotykać dłońmi okolic twarzy, zwłaszcza ust, nosa i oczu.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Regularnie (kilka razy w ciągu dnia) czyścić powierzchnie wspólne, z którymi stykają się użytkownicy, np. klamki drzwi wejściowych, poręcze, blaty, oparcia krzeseł.</w:t>
      </w:r>
    </w:p>
    <w:p w:rsidR="00AE172A" w:rsidRPr="000F36AF" w:rsidRDefault="00AE172A" w:rsidP="000F36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Unikać dojazdów do pracy środkami komunikacji publicznej, jeżeli istnieje taka możliwość.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>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przypadku wystąpienia u pracownika wykonującego swoje zadania na stanowisku pracy niepokojących objawów sugerujących zakażenie </w:t>
      </w:r>
      <w:proofErr w:type="spellStart"/>
      <w:r w:rsidRPr="000F36AF">
        <w:rPr>
          <w:rFonts w:ascii="Times New Roman" w:hAnsi="Times New Roman"/>
          <w:sz w:val="24"/>
          <w:szCs w:val="24"/>
        </w:rPr>
        <w:t>koronawirusem</w:t>
      </w:r>
      <w:proofErr w:type="spellEnd"/>
      <w:r w:rsidRPr="000F36AF">
        <w:rPr>
          <w:rFonts w:ascii="Times New Roman" w:hAnsi="Times New Roman"/>
          <w:sz w:val="24"/>
          <w:szCs w:val="24"/>
        </w:rPr>
        <w:t xml:space="preserve"> zostaje on niezwłocznie odsunięty od pracy i odesłany transportem indywidualnym do domu lub w przypadku gdy jest to niemożliwe, pracownik oczekuje na transport w wyznaczonym pomieszczeniu</w:t>
      </w:r>
      <w:r w:rsidR="00977854" w:rsidRPr="000F36AF">
        <w:rPr>
          <w:rFonts w:ascii="Times New Roman" w:hAnsi="Times New Roman"/>
          <w:sz w:val="24"/>
          <w:szCs w:val="24"/>
        </w:rPr>
        <w:t xml:space="preserve"> (gabinet pielęgniarki)</w:t>
      </w:r>
      <w:r w:rsidRPr="000F36AF">
        <w:rPr>
          <w:rFonts w:ascii="Times New Roman" w:hAnsi="Times New Roman"/>
          <w:sz w:val="24"/>
          <w:szCs w:val="24"/>
        </w:rPr>
        <w:t>, w którym jest odizolowany od innych osób.  W tym czasie wstrz</w:t>
      </w:r>
      <w:r w:rsidR="00977854" w:rsidRPr="000F36AF">
        <w:rPr>
          <w:rFonts w:ascii="Times New Roman" w:hAnsi="Times New Roman"/>
          <w:sz w:val="24"/>
          <w:szCs w:val="24"/>
        </w:rPr>
        <w:t xml:space="preserve">ymane jest przyjmowanie uczniów </w:t>
      </w:r>
      <w:r w:rsidRPr="000F36AF">
        <w:rPr>
          <w:rFonts w:ascii="Times New Roman" w:hAnsi="Times New Roman"/>
          <w:sz w:val="24"/>
          <w:szCs w:val="24"/>
        </w:rPr>
        <w:t xml:space="preserve"> i zostaje powiadomiona powiatowa stację sanitarno-epidemiologiczna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sytuacji opisanej w pkt 27 zostaje spisana notatka z informacjami w jakich pomieszczeniach poruszał się i przebywał pracownik oraz z kim miał styczność,</w:t>
      </w:r>
      <w:r w:rsidR="00512724" w:rsidRPr="000F36AF">
        <w:rPr>
          <w:rFonts w:ascii="Times New Roman" w:hAnsi="Times New Roman"/>
          <w:sz w:val="24"/>
          <w:szCs w:val="24"/>
        </w:rPr>
        <w:t xml:space="preserve"> a także</w:t>
      </w:r>
      <w:r w:rsidRPr="000F36AF">
        <w:rPr>
          <w:rFonts w:ascii="Times New Roman" w:hAnsi="Times New Roman"/>
          <w:sz w:val="24"/>
          <w:szCs w:val="24"/>
        </w:rPr>
        <w:t xml:space="preserve"> przeprowadzenie rutynowego sprzątania</w:t>
      </w:r>
      <w:r w:rsidR="00512724" w:rsidRPr="000F36AF">
        <w:rPr>
          <w:rFonts w:ascii="Times New Roman" w:hAnsi="Times New Roman"/>
          <w:sz w:val="24"/>
          <w:szCs w:val="24"/>
        </w:rPr>
        <w:t xml:space="preserve"> </w:t>
      </w:r>
      <w:r w:rsidRPr="000F36AF">
        <w:rPr>
          <w:rFonts w:ascii="Times New Roman" w:hAnsi="Times New Roman"/>
          <w:sz w:val="24"/>
          <w:szCs w:val="24"/>
        </w:rPr>
        <w:t>oraz zdezynfekowanie powierzchni dotykowych (klamki, poręcze, uchwyty itp.).</w:t>
      </w:r>
    </w:p>
    <w:p w:rsidR="00AE172A" w:rsidRPr="000F36AF" w:rsidRDefault="00AE172A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W przypadku stwierdzenia wyraźnych oznak choroby, jak uporczywy kaszel, złe samopoczucie, trudności w oddychaniu</w:t>
      </w:r>
      <w:r w:rsidR="00512724" w:rsidRPr="000F36AF">
        <w:rPr>
          <w:rFonts w:ascii="Times New Roman" w:hAnsi="Times New Roman"/>
          <w:sz w:val="24"/>
          <w:szCs w:val="24"/>
        </w:rPr>
        <w:t xml:space="preserve"> u czytelnika biblioteki</w:t>
      </w:r>
      <w:r w:rsidRPr="000F36AF">
        <w:rPr>
          <w:rFonts w:ascii="Times New Roman" w:hAnsi="Times New Roman"/>
          <w:sz w:val="24"/>
          <w:szCs w:val="24"/>
        </w:rPr>
        <w:t xml:space="preserve">, osoba nie powinna zostać wpuszczona na teren </w:t>
      </w:r>
      <w:r w:rsidRPr="000F36AF">
        <w:rPr>
          <w:rFonts w:ascii="Times New Roman" w:hAnsi="Times New Roman"/>
          <w:sz w:val="24"/>
          <w:szCs w:val="24"/>
        </w:rPr>
        <w:lastRenderedPageBreak/>
        <w:t>obiektu. Powinna zostać poinstruowana o jak najszybszym zgłoszeniu się do najbliższego oddziału zakaźnego celem konsultacji z lekarzem, poprzez udanie się tam transportem własnym lub powiadomienie 999 albo 112.</w:t>
      </w:r>
    </w:p>
    <w:p w:rsidR="00AE172A" w:rsidRPr="000F36AF" w:rsidRDefault="00512724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 xml:space="preserve">W sytuacji opisanej w pkt 29 </w:t>
      </w:r>
      <w:r w:rsidR="00AE172A" w:rsidRPr="000F36AF">
        <w:rPr>
          <w:rFonts w:ascii="Times New Roman" w:hAnsi="Times New Roman"/>
          <w:sz w:val="24"/>
          <w:szCs w:val="24"/>
        </w:rPr>
        <w:t>incydent</w:t>
      </w:r>
      <w:r w:rsidRPr="000F36AF">
        <w:rPr>
          <w:rFonts w:ascii="Times New Roman" w:hAnsi="Times New Roman"/>
          <w:sz w:val="24"/>
          <w:szCs w:val="24"/>
        </w:rPr>
        <w:t xml:space="preserve"> należy zgłosić</w:t>
      </w:r>
      <w:r w:rsidR="00977854" w:rsidRPr="000F36AF">
        <w:rPr>
          <w:rFonts w:ascii="Times New Roman" w:hAnsi="Times New Roman"/>
          <w:sz w:val="24"/>
          <w:szCs w:val="24"/>
        </w:rPr>
        <w:t xml:space="preserve"> do dyrektora szkoły</w:t>
      </w:r>
      <w:r w:rsidR="00AE172A" w:rsidRPr="000F36AF">
        <w:rPr>
          <w:rFonts w:ascii="Times New Roman" w:hAnsi="Times New Roman"/>
          <w:sz w:val="24"/>
          <w:szCs w:val="24"/>
        </w:rPr>
        <w:t>, co umożliwi obsłudze ustalenie obszaru, w którym poruszała się i przebywała osoba</w:t>
      </w:r>
      <w:r w:rsidRPr="000F36AF">
        <w:rPr>
          <w:rFonts w:ascii="Times New Roman" w:hAnsi="Times New Roman"/>
          <w:sz w:val="24"/>
          <w:szCs w:val="24"/>
        </w:rPr>
        <w:t xml:space="preserve"> i sporządzeniu notatki</w:t>
      </w:r>
      <w:r w:rsidR="00AE172A" w:rsidRPr="000F36AF">
        <w:rPr>
          <w:rFonts w:ascii="Times New Roman" w:hAnsi="Times New Roman"/>
          <w:sz w:val="24"/>
          <w:szCs w:val="24"/>
        </w:rPr>
        <w:t>, przeprowadzenie rutynowego sprzątania, zgodnie z procedurami obiektu, oraz zdezynfekowanie powierzchni dotykowych (klamki, poręcze, uchwyty itp.).</w:t>
      </w:r>
    </w:p>
    <w:p w:rsidR="00AE172A" w:rsidRPr="000F36AF" w:rsidRDefault="00512724" w:rsidP="000F36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36AF">
        <w:rPr>
          <w:rFonts w:ascii="Times New Roman" w:hAnsi="Times New Roman"/>
          <w:sz w:val="24"/>
          <w:szCs w:val="24"/>
        </w:rPr>
        <w:t>Do notatki, o której mowa w pkt 30 dołącza się</w:t>
      </w:r>
      <w:r w:rsidR="00AE172A" w:rsidRPr="000F36AF">
        <w:rPr>
          <w:rFonts w:ascii="Times New Roman" w:hAnsi="Times New Roman"/>
          <w:sz w:val="24"/>
          <w:szCs w:val="24"/>
        </w:rPr>
        <w:t xml:space="preserve"> list</w:t>
      </w:r>
      <w:r w:rsidRPr="000F36AF">
        <w:rPr>
          <w:rFonts w:ascii="Times New Roman" w:hAnsi="Times New Roman"/>
          <w:sz w:val="24"/>
          <w:szCs w:val="24"/>
        </w:rPr>
        <w:t>ę</w:t>
      </w:r>
      <w:r w:rsidR="00AE172A" w:rsidRPr="000F36AF">
        <w:rPr>
          <w:rFonts w:ascii="Times New Roman" w:hAnsi="Times New Roman"/>
          <w:sz w:val="24"/>
          <w:szCs w:val="24"/>
        </w:rPr>
        <w:t xml:space="preserve"> pracowników oraz klientów (jeśli to możliwe) obecnych w tym samym cz</w:t>
      </w:r>
      <w:r w:rsidR="00977854" w:rsidRPr="000F36AF">
        <w:rPr>
          <w:rFonts w:ascii="Times New Roman" w:hAnsi="Times New Roman"/>
          <w:sz w:val="24"/>
          <w:szCs w:val="24"/>
        </w:rPr>
        <w:t>asie w części/ częściach szkoły</w:t>
      </w:r>
      <w:r w:rsidR="00AE172A" w:rsidRPr="000F36AF">
        <w:rPr>
          <w:rFonts w:ascii="Times New Roman" w:hAnsi="Times New Roman"/>
          <w:sz w:val="24"/>
          <w:szCs w:val="24"/>
        </w:rPr>
        <w:t>, w których przebywał użytkownik</w:t>
      </w:r>
      <w:r w:rsidRPr="000F36AF">
        <w:rPr>
          <w:rFonts w:ascii="Times New Roman" w:hAnsi="Times New Roman"/>
          <w:sz w:val="24"/>
          <w:szCs w:val="24"/>
        </w:rPr>
        <w:t>.</w:t>
      </w:r>
    </w:p>
    <w:p w:rsidR="000568F1" w:rsidRPr="000F36AF" w:rsidRDefault="000568F1" w:rsidP="000F36AF">
      <w:pPr>
        <w:spacing w:line="276" w:lineRule="auto"/>
        <w:jc w:val="both"/>
        <w:rPr>
          <w:sz w:val="24"/>
          <w:szCs w:val="24"/>
        </w:rPr>
      </w:pPr>
    </w:p>
    <w:sectPr w:rsidR="000568F1" w:rsidRPr="000F36AF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4"/>
    <w:rsid w:val="00010C66"/>
    <w:rsid w:val="000568F1"/>
    <w:rsid w:val="00095584"/>
    <w:rsid w:val="00097C8D"/>
    <w:rsid w:val="000F36AF"/>
    <w:rsid w:val="00115E26"/>
    <w:rsid w:val="00194677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8A3F99"/>
    <w:rsid w:val="009267AF"/>
    <w:rsid w:val="00977854"/>
    <w:rsid w:val="00A97F9D"/>
    <w:rsid w:val="00AE172A"/>
    <w:rsid w:val="00B22F3A"/>
    <w:rsid w:val="00B260A9"/>
    <w:rsid w:val="00C14F70"/>
    <w:rsid w:val="00CC16CC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14673"/>
    <w:rPr>
      <w:i/>
      <w:iCs/>
    </w:rPr>
  </w:style>
  <w:style w:type="character" w:styleId="Hipercze">
    <w:name w:val="Hyperlink"/>
    <w:uiPriority w:val="99"/>
    <w:unhideWhenUsed/>
    <w:rsid w:val="006D0FE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0F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14673"/>
    <w:rPr>
      <w:i/>
      <w:iCs/>
    </w:rPr>
  </w:style>
  <w:style w:type="character" w:styleId="Hipercze">
    <w:name w:val="Hyperlink"/>
    <w:uiPriority w:val="99"/>
    <w:unhideWhenUsed/>
    <w:rsid w:val="006D0FE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SP Nowa Wies</cp:lastModifiedBy>
  <cp:revision>2</cp:revision>
  <dcterms:created xsi:type="dcterms:W3CDTF">2020-05-31T10:06:00Z</dcterms:created>
  <dcterms:modified xsi:type="dcterms:W3CDTF">2020-05-31T10:06:00Z</dcterms:modified>
</cp:coreProperties>
</file>